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E7" w:rsidRPr="00B049E7" w:rsidRDefault="00B049E7" w:rsidP="00B049E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9E7">
        <w:rPr>
          <w:rFonts w:ascii="Georgia" w:eastAsia="Times New Roman" w:hAnsi="Georgia" w:cs="Arial"/>
          <w:b/>
          <w:bCs/>
          <w:color w:val="333333"/>
          <w:lang w:eastAsia="ru-RU"/>
        </w:rPr>
        <w:t>Фактор "Коррупция"</w:t>
      </w:r>
    </w:p>
    <w:p w:rsidR="00B049E7" w:rsidRPr="00B049E7" w:rsidRDefault="00B049E7" w:rsidP="00B049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9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049E7" w:rsidRPr="00B049E7" w:rsidRDefault="00B049E7" w:rsidP="00B049E7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9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049E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Материал подготовлен совместно с И.В. Кудиновой, СГТУ имени Гагарина Ю.А.</w:t>
      </w:r>
    </w:p>
    <w:p w:rsidR="00B049E7" w:rsidRPr="00B049E7" w:rsidRDefault="00B049E7" w:rsidP="00B049E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Россия − одно из самых коррумпированных госуда</w:t>
      </w:r>
      <w:proofErr w:type="gramStart"/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рств пл</w:t>
      </w:r>
      <w:proofErr w:type="gramEnd"/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анеты. Рынок коррупции в России, согласно оценкам экспертов, составляет 240 млрд. долл. По данным </w:t>
      </w:r>
      <w:proofErr w:type="spellStart"/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Транспаренси</w:t>
      </w:r>
      <w:proofErr w:type="spellEnd"/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Интернешнл</w:t>
      </w:r>
      <w:proofErr w:type="spellEnd"/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5" w:history="1">
        <w:r w:rsidRPr="00B049E7">
          <w:rPr>
            <w:rFonts w:ascii="Arial" w:eastAsia="Times New Roman" w:hAnsi="Arial" w:cs="Arial"/>
            <w:color w:val="7BA428"/>
            <w:sz w:val="20"/>
            <w:u w:val="single"/>
            <w:lang w:eastAsia="ru-RU"/>
          </w:rPr>
          <w:t>индекс восприятия коррупции</w:t>
        </w:r>
      </w:hyperlink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России, характеризующий уровень коррупции в стране, в 2011 году равен 2,4 балла и Россия занимает 143 место из 183 возможных:</w:t>
      </w:r>
    </w:p>
    <w:p w:rsidR="00B049E7" w:rsidRPr="00B049E7" w:rsidRDefault="00B049E7" w:rsidP="00B049E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90060" cy="2697480"/>
            <wp:effectExtent l="19050" t="0" r="0" b="0"/>
            <wp:docPr id="2" name="Рисунок 2" descr="http://www.briik.ru/images/stories/i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iik.ru/images/stories/in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9E7" w:rsidRPr="00B049E7" w:rsidRDefault="00B049E7" w:rsidP="00B049E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тройку наименее коррумпированных стран вошли Новая Зеландия, Дания и Финляндия.</w:t>
      </w:r>
    </w:p>
    <w:p w:rsidR="00B049E7" w:rsidRPr="00B049E7" w:rsidRDefault="00B049E7" w:rsidP="00B049E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Самыми коррумпированными странами стали Сомали и Северная Корея, которая была включена в рейтинг впервые.</w:t>
      </w:r>
    </w:p>
    <w:p w:rsidR="00B049E7" w:rsidRPr="00B049E7" w:rsidRDefault="00B049E7" w:rsidP="00B049E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15000" cy="3093720"/>
            <wp:effectExtent l="19050" t="0" r="0" b="0"/>
            <wp:docPr id="3" name="Рисунок 3" descr="http://www.briik.ru/images/stories/in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iik.ru/images/stories/in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9E7" w:rsidRPr="00B049E7" w:rsidRDefault="00B049E7" w:rsidP="00B049E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Влияние коррупции столь велико, что она снижает эффективность рыночной экономики, разрушает существующие демократические институты, подрывает доверие людей к правительству, усугубляет политическое и экономическое неравенство, порождает организованную преступность, ставит под угрозу национальную безопасность страны. Коррупция пронизывает все слои общества, чем наносит невосполнимый вред стране. Это явление появилось не вчера и представляет собой серьезную опасность.</w:t>
      </w:r>
    </w:p>
    <w:p w:rsidR="00B049E7" w:rsidRPr="00B049E7" w:rsidRDefault="00B049E7" w:rsidP="00B049E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Журнал </w:t>
      </w:r>
      <w:proofErr w:type="spellStart"/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New</w:t>
      </w:r>
      <w:proofErr w:type="spellEnd"/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Scientist</w:t>
      </w:r>
      <w:proofErr w:type="spellEnd"/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обобщил выводы нескольких исследований о причинах коррупции.</w:t>
      </w:r>
      <w:bookmarkStart w:id="0" w:name="_ftnref1"/>
      <w:bookmarkEnd w:id="0"/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[1] Ученые наглядно показали, при каких обстоятельствах умные, здравомыслящие люди могут становиться коррупционерами. Как выявили ученые, основными причинами, определяющими возникновение коррупции, являются:</w:t>
      </w:r>
    </w:p>
    <w:p w:rsidR="00B049E7" w:rsidRPr="00B049E7" w:rsidRDefault="00B049E7" w:rsidP="00B049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Pr="00B049E7">
          <w:rPr>
            <w:rFonts w:ascii="Arial" w:eastAsia="Times New Roman" w:hAnsi="Arial" w:cs="Arial"/>
            <w:color w:val="7BA428"/>
            <w:sz w:val="20"/>
            <w:u w:val="single"/>
            <w:lang w:eastAsia="ru-RU"/>
          </w:rPr>
          <w:t>Получение власти к незаконному обогащению, положение в политике, различных органах власти и бизнесе</w:t>
        </w:r>
      </w:hyperlink>
    </w:p>
    <w:p w:rsidR="00B049E7" w:rsidRPr="00B049E7" w:rsidRDefault="00B049E7" w:rsidP="00B049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history="1">
        <w:r w:rsidRPr="00B049E7">
          <w:rPr>
            <w:rFonts w:ascii="Arial" w:eastAsia="Times New Roman" w:hAnsi="Arial" w:cs="Arial"/>
            <w:color w:val="7BA428"/>
            <w:sz w:val="20"/>
            <w:u w:val="single"/>
            <w:lang w:eastAsia="ru-RU"/>
          </w:rPr>
          <w:t>Признание коррупции обществом</w:t>
        </w:r>
      </w:hyperlink>
    </w:p>
    <w:p w:rsidR="00B049E7" w:rsidRPr="00B049E7" w:rsidRDefault="00B049E7" w:rsidP="00B049E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хотя готовых рецептов для борьбы с этим злом не предлагается, с помощью своих изысканий они пытаются хотя бы разобраться в том, почему противозаконное и аморальное поведение настолько распространено в мире.</w:t>
      </w:r>
    </w:p>
    <w:p w:rsidR="00B049E7" w:rsidRPr="00B049E7" w:rsidRDefault="00B049E7" w:rsidP="00B049E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огромных масштабах коррупции в России открыто говорят не только эксперты неправительственных организаций и оппозиционеры, но и сама власть. Так, в ходе прошедшего 27 ноября съезда партии «Единая Россия» президент Дмитрий Медведев признал, что российское общество устало от коррупции.</w:t>
      </w:r>
    </w:p>
    <w:p w:rsidR="00B049E7" w:rsidRPr="00B049E7" w:rsidRDefault="00B049E7" w:rsidP="00B049E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«Граждане оправданно хотят контролировать власть; всех достала коррупция, тупость системы, мы все хотим справедливости», − сказал Медведев.</w:t>
      </w:r>
    </w:p>
    <w:p w:rsidR="00B049E7" w:rsidRPr="00B049E7" w:rsidRDefault="00B049E7" w:rsidP="00B049E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«Это ненормально, и я уверен, что у нас есть шансы исправить эту ситуацию», - сказал Медведев. В январе этого года Медведев, обещавший искоренить коррупцию и строже наказывать взяточников, признал неудачи в борьбе с коррупцией, объясняя их нехваткой времени и историческим наследием.</w:t>
      </w:r>
    </w:p>
    <w:p w:rsidR="00B049E7" w:rsidRPr="00B049E7" w:rsidRDefault="00B049E7" w:rsidP="00B049E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«2011 год продемонстрировал движение к большей прозрачности, поскольку жители всех стран мира требуют отчета от своих правительств. </w:t>
      </w:r>
      <w:proofErr w:type="gramStart"/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Страны с высоким баллом показывают, что если усилия по повышению прозрачности продолжатся, они могут увенчаться успехом и принести пользу населению», − заявил управляющий директор </w:t>
      </w:r>
      <w:proofErr w:type="spellStart"/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Transparency</w:t>
      </w:r>
      <w:proofErr w:type="spellEnd"/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International</w:t>
      </w:r>
      <w:proofErr w:type="spellEnd"/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Кобус</w:t>
      </w:r>
      <w:proofErr w:type="spellEnd"/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Свардт</w:t>
      </w:r>
      <w:proofErr w:type="spellEnd"/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bookmarkStart w:id="1" w:name="_ftnref2"/>
      <w:bookmarkEnd w:id="1"/>
      <w:r w:rsidRPr="00B04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[2</w:t>
      </w:r>
      <w:proofErr w:type="gramEnd"/>
    </w:p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C444C"/>
    <w:multiLevelType w:val="multilevel"/>
    <w:tmpl w:val="00E4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9E7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78AB"/>
    <w:rsid w:val="00773E8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E8"/>
    <w:rsid w:val="00B00BF7"/>
    <w:rsid w:val="00B0155A"/>
    <w:rsid w:val="00B01C69"/>
    <w:rsid w:val="00B0358D"/>
    <w:rsid w:val="00B049E7"/>
    <w:rsid w:val="00B04A10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78E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9E7"/>
    <w:rPr>
      <w:color w:val="7BA428"/>
      <w:u w:val="single"/>
    </w:rPr>
  </w:style>
  <w:style w:type="paragraph" w:styleId="a4">
    <w:name w:val="Normal (Web)"/>
    <w:basedOn w:val="a"/>
    <w:uiPriority w:val="99"/>
    <w:semiHidden/>
    <w:unhideWhenUsed/>
    <w:rsid w:val="00B049E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49E7"/>
    <w:rPr>
      <w:b/>
      <w:bCs/>
    </w:rPr>
  </w:style>
  <w:style w:type="character" w:styleId="a6">
    <w:name w:val="Emphasis"/>
    <w:basedOn w:val="a0"/>
    <w:uiPriority w:val="20"/>
    <w:qFormat/>
    <w:rsid w:val="00B049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0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938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7266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ik.ru/index.php/factory/korruptsiya?id=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briik.ru/index.php/factory/korruptsiya?id=4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iik.ru/index.php/factory/korruptsiya?id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2012-08-01T06:24:00Z</dcterms:created>
  <dcterms:modified xsi:type="dcterms:W3CDTF">2012-08-01T06:27:00Z</dcterms:modified>
</cp:coreProperties>
</file>