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84" w:rsidRP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0984">
        <w:rPr>
          <w:rFonts w:ascii="Times New Roman" w:hAnsi="Times New Roman" w:cs="Times New Roman"/>
          <w:b/>
          <w:sz w:val="24"/>
          <w:szCs w:val="24"/>
        </w:rPr>
        <w:t>Как защитить яблоню?</w:t>
      </w:r>
    </w:p>
    <w:bookmarkEnd w:id="0"/>
    <w:p w:rsidR="00E90984" w:rsidRP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984" w:rsidRP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84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E90984" w:rsidRP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984" w:rsidRP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>Способы борьбы с наиболее распространенными вредителями и болезнями в яблон</w:t>
      </w:r>
      <w:r w:rsidRPr="00E90984">
        <w:rPr>
          <w:rFonts w:ascii="Times New Roman" w:hAnsi="Times New Roman" w:cs="Times New Roman"/>
          <w:sz w:val="24"/>
          <w:szCs w:val="24"/>
        </w:rPr>
        <w:t>е</w:t>
      </w:r>
      <w:r w:rsidRPr="00E90984">
        <w:rPr>
          <w:rFonts w:ascii="Times New Roman" w:hAnsi="Times New Roman" w:cs="Times New Roman"/>
          <w:sz w:val="24"/>
          <w:szCs w:val="24"/>
        </w:rPr>
        <w:t>вых насаждениях </w:t>
      </w:r>
    </w:p>
    <w:p w:rsidR="00E90984" w:rsidRP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>Одна из самых популярных плодовых культур у нас — яблоня. Однако она пораж</w:t>
      </w:r>
      <w:r w:rsidRPr="00E90984">
        <w:rPr>
          <w:rFonts w:ascii="Times New Roman" w:hAnsi="Times New Roman" w:cs="Times New Roman"/>
          <w:sz w:val="24"/>
          <w:szCs w:val="24"/>
        </w:rPr>
        <w:t>а</w:t>
      </w:r>
      <w:r w:rsidRPr="00E90984">
        <w:rPr>
          <w:rFonts w:ascii="Times New Roman" w:hAnsi="Times New Roman" w:cs="Times New Roman"/>
          <w:sz w:val="24"/>
          <w:szCs w:val="24"/>
        </w:rPr>
        <w:t xml:space="preserve">ется целым рядом болезней и вредителей, поэтому необходимо разбираться в самых распространенных проблемах, которые могут привести к существенным потерям урожая плодов или даже к гибели деревьев. Мы побеседовали на эту тему с руководителем </w:t>
      </w:r>
      <w:proofErr w:type="gramStart"/>
      <w:r w:rsidRPr="00E90984">
        <w:rPr>
          <w:rFonts w:ascii="Times New Roman" w:hAnsi="Times New Roman" w:cs="Times New Roman"/>
          <w:sz w:val="24"/>
          <w:szCs w:val="24"/>
        </w:rPr>
        <w:t>лаборатории защиты плодовых культур белорусского Института защиты</w:t>
      </w:r>
      <w:proofErr w:type="gramEnd"/>
      <w:r w:rsidRPr="00E90984">
        <w:rPr>
          <w:rFonts w:ascii="Times New Roman" w:hAnsi="Times New Roman" w:cs="Times New Roman"/>
          <w:sz w:val="24"/>
          <w:szCs w:val="24"/>
        </w:rPr>
        <w:t xml:space="preserve"> растений, канд. биол. наук Вероникой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Комардиной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.</w:t>
      </w:r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>Нежелательные спутники</w:t>
      </w:r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>— Парша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Venturia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inaequalis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 и мучнистая роса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Podosphaera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leucotricha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 — пост</w:t>
      </w:r>
      <w:r w:rsidRPr="00E90984">
        <w:rPr>
          <w:rFonts w:ascii="Times New Roman" w:hAnsi="Times New Roman" w:cs="Times New Roman"/>
          <w:sz w:val="24"/>
          <w:szCs w:val="24"/>
        </w:rPr>
        <w:t>о</w:t>
      </w:r>
      <w:r w:rsidRPr="00E90984">
        <w:rPr>
          <w:rFonts w:ascii="Times New Roman" w:hAnsi="Times New Roman" w:cs="Times New Roman"/>
          <w:sz w:val="24"/>
          <w:szCs w:val="24"/>
        </w:rPr>
        <w:t xml:space="preserve">янные спутники </w:t>
      </w:r>
      <w:proofErr w:type="gramStart"/>
      <w:r w:rsidRPr="00E90984">
        <w:rPr>
          <w:rFonts w:ascii="Times New Roman" w:hAnsi="Times New Roman" w:cs="Times New Roman"/>
          <w:sz w:val="24"/>
          <w:szCs w:val="24"/>
        </w:rPr>
        <w:t>яблони</w:t>
      </w:r>
      <w:proofErr w:type="gramEnd"/>
      <w:r w:rsidRPr="00E90984">
        <w:rPr>
          <w:rFonts w:ascii="Times New Roman" w:hAnsi="Times New Roman" w:cs="Times New Roman"/>
          <w:sz w:val="24"/>
          <w:szCs w:val="24"/>
        </w:rPr>
        <w:t xml:space="preserve"> как в России, так и в Белору</w:t>
      </w:r>
      <w:r w:rsidRPr="00E90984">
        <w:rPr>
          <w:rFonts w:ascii="Times New Roman" w:hAnsi="Times New Roman" w:cs="Times New Roman"/>
          <w:sz w:val="24"/>
          <w:szCs w:val="24"/>
        </w:rPr>
        <w:t>с</w:t>
      </w:r>
      <w:r w:rsidRPr="00E90984">
        <w:rPr>
          <w:rFonts w:ascii="Times New Roman" w:hAnsi="Times New Roman" w:cs="Times New Roman"/>
          <w:sz w:val="24"/>
          <w:szCs w:val="24"/>
        </w:rPr>
        <w:t>сии. Если был выбран неустойчивый сорт, то они обязательно поразят растения. Кстати, парша тяготеет к наиболее вкусным сортам яблони. При этом даже устойчивые сорта со временем могут ут</w:t>
      </w:r>
      <w:r>
        <w:rPr>
          <w:rFonts w:ascii="Times New Roman" w:hAnsi="Times New Roman" w:cs="Times New Roman"/>
          <w:sz w:val="24"/>
          <w:szCs w:val="24"/>
        </w:rPr>
        <w:t xml:space="preserve">рачивать свои качества. </w:t>
      </w:r>
      <w:r w:rsidRPr="00E90984">
        <w:rPr>
          <w:rFonts w:ascii="Times New Roman" w:hAnsi="Times New Roman" w:cs="Times New Roman"/>
          <w:sz w:val="24"/>
          <w:szCs w:val="24"/>
        </w:rPr>
        <w:t>Что касается мучнистой росы, то в России она наиболее вредоносна в южных регионах. В европейской части, в Сибири, на Дальнем Востоке это заболевание прису</w:t>
      </w:r>
      <w:r w:rsidRPr="00E90984">
        <w:rPr>
          <w:rFonts w:ascii="Times New Roman" w:hAnsi="Times New Roman" w:cs="Times New Roman"/>
          <w:sz w:val="24"/>
          <w:szCs w:val="24"/>
        </w:rPr>
        <w:t>т</w:t>
      </w:r>
      <w:r w:rsidRPr="00E90984">
        <w:rPr>
          <w:rFonts w:ascii="Times New Roman" w:hAnsi="Times New Roman" w:cs="Times New Roman"/>
          <w:sz w:val="24"/>
          <w:szCs w:val="24"/>
        </w:rPr>
        <w:t xml:space="preserve">ствует, но редко достигает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эпифитотийного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уровня развития. К счастью, сегодня на рынке можно найти очень много сортов яблони, которые мучнистой росой практически не поражаются. Если сорта изначально восприимчивы к этому заболеванию, то большинство препаратов, зарегистрированных против парши, пригодны для использования и на мучнистой росе. Но есть и непосредственно СЗР, которые при</w:t>
      </w:r>
      <w:r>
        <w:rPr>
          <w:rFonts w:ascii="Times New Roman" w:hAnsi="Times New Roman" w:cs="Times New Roman"/>
          <w:sz w:val="24"/>
          <w:szCs w:val="24"/>
        </w:rPr>
        <w:t xml:space="preserve">менимы только на этой болезни. </w:t>
      </w:r>
      <w:r w:rsidRPr="00E90984">
        <w:rPr>
          <w:rFonts w:ascii="Times New Roman" w:hAnsi="Times New Roman" w:cs="Times New Roman"/>
          <w:sz w:val="24"/>
          <w:szCs w:val="24"/>
        </w:rPr>
        <w:t xml:space="preserve">Первичная инфекция мучнистой росы обычно проявляется в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фенофазе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красная почка. Гриб зимует в почках и при наступлении благоприятных условий сразу же развивается. Именно в эту фазу наиболее эффективна первая обработка препаратами на основе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пенконазола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флутриафола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. Вторичная инфекция мучнистой росы, как правило, проявляется в конце июня — начале июля, т.е. ближе ко второй половине вегетации. Этот момент нельзя пропустить, иначе будет очень сложно побороть симптомы заражения.</w:t>
      </w:r>
      <w:r w:rsidRPr="00E90984">
        <w:rPr>
          <w:rFonts w:ascii="Times New Roman" w:hAnsi="Times New Roman" w:cs="Times New Roman"/>
          <w:sz w:val="24"/>
          <w:szCs w:val="24"/>
        </w:rPr>
        <w:br/>
        <w:t xml:space="preserve">Однако для полноценной защиты сада от болезней, и в частности от парши, необходим целый комплекс обработок. Здесь важно не только подобрать фунгициды, но и очень точно выдержать срок их применения. И как раз-таки профилактические обработки против парши начинать нужно в безлистный период, когда только начинают распускаться почки. Для этих целей можно рекомендовать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бордосскую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смесь или другие медьсодерж</w:t>
      </w:r>
      <w:r w:rsidRPr="00E90984">
        <w:rPr>
          <w:rFonts w:ascii="Times New Roman" w:hAnsi="Times New Roman" w:cs="Times New Roman"/>
          <w:sz w:val="24"/>
          <w:szCs w:val="24"/>
        </w:rPr>
        <w:t>а</w:t>
      </w:r>
      <w:r w:rsidRPr="00E90984">
        <w:rPr>
          <w:rFonts w:ascii="Times New Roman" w:hAnsi="Times New Roman" w:cs="Times New Roman"/>
          <w:sz w:val="24"/>
          <w:szCs w:val="24"/>
        </w:rPr>
        <w:t xml:space="preserve">щие препараты, действующим веществом которых является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хлороки</w:t>
      </w:r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меди, гидроокись меди и др. </w:t>
      </w:r>
    </w:p>
    <w:p w:rsidR="00E90984" w:rsidRP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>В последнее время также очень серьезной проблемой стала и плодовая гниль (возб</w:t>
      </w:r>
      <w:r w:rsidRPr="00E90984">
        <w:rPr>
          <w:rFonts w:ascii="Times New Roman" w:hAnsi="Times New Roman" w:cs="Times New Roman"/>
          <w:sz w:val="24"/>
          <w:szCs w:val="24"/>
        </w:rPr>
        <w:t>у</w:t>
      </w:r>
      <w:r w:rsidRPr="00E90984">
        <w:rPr>
          <w:rFonts w:ascii="Times New Roman" w:hAnsi="Times New Roman" w:cs="Times New Roman"/>
          <w:sz w:val="24"/>
          <w:szCs w:val="24"/>
        </w:rPr>
        <w:t xml:space="preserve">дитель —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Monilia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fructigena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), или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монилиоз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. К сожалению, устойчивых к этому заболев</w:t>
      </w:r>
      <w:r w:rsidRPr="00E90984">
        <w:rPr>
          <w:rFonts w:ascii="Times New Roman" w:hAnsi="Times New Roman" w:cs="Times New Roman"/>
          <w:sz w:val="24"/>
          <w:szCs w:val="24"/>
        </w:rPr>
        <w:t>а</w:t>
      </w:r>
      <w:r w:rsidRPr="00E90984">
        <w:rPr>
          <w:rFonts w:ascii="Times New Roman" w:hAnsi="Times New Roman" w:cs="Times New Roman"/>
          <w:sz w:val="24"/>
          <w:szCs w:val="24"/>
        </w:rPr>
        <w:t xml:space="preserve">нию сортов нет. При борьбе с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монилиозом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нужна комплексная защита: в первую очередь нельзя допускать каких-либо повреждений плодов. Ворота для инфекции открываются и в том случае, если уже развились другие болезни, например парша. Для попадания споры достаточно даже микроповреждений плодов. И если не проводить весь спектр защитных мероприятий, то высока вероятность </w:t>
      </w:r>
      <w:proofErr w:type="gramStart"/>
      <w:r w:rsidRPr="00E90984">
        <w:rPr>
          <w:rFonts w:ascii="Times New Roman" w:hAnsi="Times New Roman" w:cs="Times New Roman"/>
          <w:sz w:val="24"/>
          <w:szCs w:val="24"/>
        </w:rPr>
        <w:t>заработать</w:t>
      </w:r>
      <w:proofErr w:type="gramEnd"/>
      <w:r w:rsidRPr="00E90984">
        <w:rPr>
          <w:rFonts w:ascii="Times New Roman" w:hAnsi="Times New Roman" w:cs="Times New Roman"/>
          <w:sz w:val="24"/>
          <w:szCs w:val="24"/>
        </w:rPr>
        <w:t xml:space="preserve"> еще и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монилиоз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. Причем было замечено, что в последнее время болезнь поражает уже не только плоды, но и побеги яблони. Особенно это выражено при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эпифитотийном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развитии плодовой гнили.</w:t>
      </w:r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b/>
          <w:sz w:val="24"/>
          <w:szCs w:val="24"/>
        </w:rPr>
        <w:t>Обработки</w:t>
      </w:r>
      <w:proofErr w:type="gramStart"/>
      <w:r w:rsidRPr="00E90984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E90984">
        <w:rPr>
          <w:rFonts w:ascii="Times New Roman" w:hAnsi="Times New Roman" w:cs="Times New Roman"/>
          <w:sz w:val="24"/>
          <w:szCs w:val="24"/>
        </w:rPr>
        <w:t>ак правило, лучше совмещать ранневесенние обработки от болезней с защитой от вредителей. Как только почка распустилась (от фазы зеленого конуса до фазы мышиного ушка), мы рекомендуем добавлять в раствор фунгицида и инсектицид. Именно в этот период особенно вредоносен яблонный цветоед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Anthonomus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pomorum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) — один из самых злостных вредителей генеративных органов. Он откладывает яйца в цветочные почки, а </w:t>
      </w:r>
      <w:r w:rsidRPr="00E90984">
        <w:rPr>
          <w:rFonts w:ascii="Times New Roman" w:hAnsi="Times New Roman" w:cs="Times New Roman"/>
          <w:sz w:val="24"/>
          <w:szCs w:val="24"/>
        </w:rPr>
        <w:lastRenderedPageBreak/>
        <w:t xml:space="preserve">позже личинки полностью выгрызают ее внутренности: плод на этом месте уже не разовьется. В этот же период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отрождается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также зеленая яблонная тля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Aphis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pomi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), так что этими обработками мы убираем сразу несколько вредных объектов.</w:t>
      </w:r>
      <w:r w:rsidRPr="00E90984">
        <w:rPr>
          <w:rFonts w:ascii="Times New Roman" w:hAnsi="Times New Roman" w:cs="Times New Roman"/>
          <w:sz w:val="24"/>
          <w:szCs w:val="24"/>
        </w:rPr>
        <w:br/>
        <w:t xml:space="preserve">До цветения мы рекомендуем провести как минимум 3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фунгицидных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обработки, а количество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инсектоакарицидных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устанавливается по мере необходимости (при наличии вредителей). Обработки против болезней необходимо осуществлять по график</w:t>
      </w:r>
      <w:r>
        <w:rPr>
          <w:rFonts w:ascii="Times New Roman" w:hAnsi="Times New Roman" w:cs="Times New Roman"/>
          <w:sz w:val="24"/>
          <w:szCs w:val="24"/>
        </w:rPr>
        <w:t>у, учитывая и погодные условия.</w:t>
      </w:r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>Непосредственно перед цветением и сразу после цветения яблоню необходимо обр</w:t>
      </w:r>
      <w:r w:rsidRPr="00E90984">
        <w:rPr>
          <w:rFonts w:ascii="Times New Roman" w:hAnsi="Times New Roman" w:cs="Times New Roman"/>
          <w:sz w:val="24"/>
          <w:szCs w:val="24"/>
        </w:rPr>
        <w:t>а</w:t>
      </w:r>
      <w:r w:rsidRPr="00E90984">
        <w:rPr>
          <w:rFonts w:ascii="Times New Roman" w:hAnsi="Times New Roman" w:cs="Times New Roman"/>
          <w:sz w:val="24"/>
          <w:szCs w:val="24"/>
        </w:rPr>
        <w:t>бат</w:t>
      </w:r>
      <w:r w:rsidRPr="00E90984">
        <w:rPr>
          <w:rFonts w:ascii="Times New Roman" w:hAnsi="Times New Roman" w:cs="Times New Roman"/>
          <w:sz w:val="24"/>
          <w:szCs w:val="24"/>
        </w:rPr>
        <w:t>ы</w:t>
      </w:r>
      <w:r w:rsidRPr="00E90984">
        <w:rPr>
          <w:rFonts w:ascii="Times New Roman" w:hAnsi="Times New Roman" w:cs="Times New Roman"/>
          <w:sz w:val="24"/>
          <w:szCs w:val="24"/>
        </w:rPr>
        <w:t xml:space="preserve">вать системными фунгицидами, так как это самый уязвимый период для растений. Наиболее эффективными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химобработками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при этом будет являться использование препаратов на основе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дифеноконазола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или других ингибиторов биосинтеза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эргостерола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ципродинила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и т.д. При этом нужно помнить, что некоторые препараты (например,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Хорус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 будут эффективн</w:t>
      </w:r>
      <w:r>
        <w:rPr>
          <w:rFonts w:ascii="Times New Roman" w:hAnsi="Times New Roman" w:cs="Times New Roman"/>
          <w:sz w:val="24"/>
          <w:szCs w:val="24"/>
        </w:rPr>
        <w:t>ы даже при низких температурах.</w:t>
      </w:r>
    </w:p>
    <w:p w:rsidR="00E90984" w:rsidRP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 xml:space="preserve">В дальнейшем лучше использовать контактные препараты (на основе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манкоцеба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и других д. в.), и планировать их применение также стоит исходя из конкретных погодных условий. К примеру, если установится дождливая погода, то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фунгицидную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обработку стоит продолжать контактными препар</w:t>
      </w:r>
      <w:r w:rsidRPr="00E90984">
        <w:rPr>
          <w:rFonts w:ascii="Times New Roman" w:hAnsi="Times New Roman" w:cs="Times New Roman"/>
          <w:sz w:val="24"/>
          <w:szCs w:val="24"/>
        </w:rPr>
        <w:t>а</w:t>
      </w:r>
      <w:r w:rsidRPr="00E90984">
        <w:rPr>
          <w:rFonts w:ascii="Times New Roman" w:hAnsi="Times New Roman" w:cs="Times New Roman"/>
          <w:sz w:val="24"/>
          <w:szCs w:val="24"/>
        </w:rPr>
        <w:t>тами через 10—14 дней.</w:t>
      </w:r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b/>
          <w:sz w:val="24"/>
          <w:szCs w:val="24"/>
        </w:rPr>
        <w:t>Вредители</w:t>
      </w:r>
      <w:proofErr w:type="gramStart"/>
      <w:r w:rsidRPr="00E90984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E90984">
        <w:rPr>
          <w:rFonts w:ascii="Times New Roman" w:hAnsi="Times New Roman" w:cs="Times New Roman"/>
          <w:sz w:val="24"/>
          <w:szCs w:val="24"/>
        </w:rPr>
        <w:t>ерез 5—7 дней после цветения можно обнаружить первичные повреждения, оставленные яблонным плодовым пилильщиком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Hoplocampa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testudinea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 — характерные «лунные серпики» на завязях. Вторичное повреждение плодов этим фитофагом многие путают с характерными отметинами от жизнедеятельности плодожорки. Для борьбы с пилильщ</w:t>
      </w:r>
      <w:r w:rsidRPr="00E90984">
        <w:rPr>
          <w:rFonts w:ascii="Times New Roman" w:hAnsi="Times New Roman" w:cs="Times New Roman"/>
          <w:sz w:val="24"/>
          <w:szCs w:val="24"/>
        </w:rPr>
        <w:t>и</w:t>
      </w:r>
      <w:r w:rsidRPr="00E90984">
        <w:rPr>
          <w:rFonts w:ascii="Times New Roman" w:hAnsi="Times New Roman" w:cs="Times New Roman"/>
          <w:sz w:val="24"/>
          <w:szCs w:val="24"/>
        </w:rPr>
        <w:t xml:space="preserve">ком подходят практически все разрешенные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пиретроиды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неоникотиноиды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, которые есть сейчас на рынке, в ча</w:t>
      </w:r>
      <w:r>
        <w:rPr>
          <w:rFonts w:ascii="Times New Roman" w:hAnsi="Times New Roman" w:cs="Times New Roman"/>
          <w:sz w:val="24"/>
          <w:szCs w:val="24"/>
        </w:rPr>
        <w:t xml:space="preserve">стности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тиаметоксама.</w:t>
      </w:r>
      <w:proofErr w:type="spellEnd"/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>Основной вредитель, который появляется в весенне-летний период, — яблонная плодож</w:t>
      </w:r>
      <w:r w:rsidRPr="00E90984">
        <w:rPr>
          <w:rFonts w:ascii="Times New Roman" w:hAnsi="Times New Roman" w:cs="Times New Roman"/>
          <w:sz w:val="24"/>
          <w:szCs w:val="24"/>
        </w:rPr>
        <w:t>о</w:t>
      </w:r>
      <w:r w:rsidRPr="00E90984">
        <w:rPr>
          <w:rFonts w:ascii="Times New Roman" w:hAnsi="Times New Roman" w:cs="Times New Roman"/>
          <w:sz w:val="24"/>
          <w:szCs w:val="24"/>
        </w:rPr>
        <w:t>рка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Cydia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pomonella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). В Белоруссии и России для определения численности популяции этих бабочек используются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феромонные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ловушки. Устанавливают их в конце цветения. Если за неделю в ловушке обнаружено более 7 экземпляров вредителя, необходимо проводить обработку. Стоит помнить, что плодожорка крайне чувствительна к температ</w:t>
      </w:r>
      <w:r w:rsidRPr="00E90984">
        <w:rPr>
          <w:rFonts w:ascii="Times New Roman" w:hAnsi="Times New Roman" w:cs="Times New Roman"/>
          <w:sz w:val="24"/>
          <w:szCs w:val="24"/>
        </w:rPr>
        <w:t>у</w:t>
      </w:r>
      <w:r w:rsidRPr="00E90984">
        <w:rPr>
          <w:rFonts w:ascii="Times New Roman" w:hAnsi="Times New Roman" w:cs="Times New Roman"/>
          <w:sz w:val="24"/>
          <w:szCs w:val="24"/>
        </w:rPr>
        <w:t xml:space="preserve">ре и ее количество может значительно варьировать в широтном направлении. Так, в южных регионах России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отраждаются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до 3 поколений этого злостного вредителя. Поэтому здесь будут приорите</w:t>
      </w:r>
      <w:r w:rsidRPr="00E90984">
        <w:rPr>
          <w:rFonts w:ascii="Times New Roman" w:hAnsi="Times New Roman" w:cs="Times New Roman"/>
          <w:sz w:val="24"/>
          <w:szCs w:val="24"/>
        </w:rPr>
        <w:t>т</w:t>
      </w:r>
      <w:r w:rsidRPr="00E90984">
        <w:rPr>
          <w:rFonts w:ascii="Times New Roman" w:hAnsi="Times New Roman" w:cs="Times New Roman"/>
          <w:sz w:val="24"/>
          <w:szCs w:val="24"/>
        </w:rPr>
        <w:t xml:space="preserve">ными инсектицидные обработки препаратами на основе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льтаметрина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циперметрина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>Основные сосущие вредители яблони в промышле</w:t>
      </w:r>
      <w:r w:rsidRPr="00E90984">
        <w:rPr>
          <w:rFonts w:ascii="Times New Roman" w:hAnsi="Times New Roman" w:cs="Times New Roman"/>
          <w:sz w:val="24"/>
          <w:szCs w:val="24"/>
        </w:rPr>
        <w:t>н</w:t>
      </w:r>
      <w:r w:rsidRPr="00E90984">
        <w:rPr>
          <w:rFonts w:ascii="Times New Roman" w:hAnsi="Times New Roman" w:cs="Times New Roman"/>
          <w:sz w:val="24"/>
          <w:szCs w:val="24"/>
        </w:rPr>
        <w:t>ных садах — зеленая яблонная тля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Aphis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pomi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 и комплекс плодовых клещей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Bryobia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arborea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Panonychus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ulmi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и др.). Если обнаружены эти вредители, стоит незамедлительно принимать меры реагирования, так как со временем их количество быстро увеличится, что приведет к ослаблению дерева и, соответственно, к снижению его зимостойкости и колич</w:t>
      </w:r>
      <w:r>
        <w:rPr>
          <w:rFonts w:ascii="Times New Roman" w:hAnsi="Times New Roman" w:cs="Times New Roman"/>
          <w:sz w:val="24"/>
          <w:szCs w:val="24"/>
        </w:rPr>
        <w:t xml:space="preserve">ества урожая в следующем году. </w:t>
      </w:r>
      <w:r w:rsidRPr="00E90984">
        <w:rPr>
          <w:rFonts w:ascii="Times New Roman" w:hAnsi="Times New Roman" w:cs="Times New Roman"/>
          <w:sz w:val="24"/>
          <w:szCs w:val="24"/>
        </w:rPr>
        <w:t>Что касается частных садов, то там часто могут и вовсе пренебрегать химическими обработками. Здесь нередко встречаются такие вредители, как боярышница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Aporia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crataegi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), яблонная моль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Hyponomeuta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malinella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), златогузка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Euproctis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chrysorrhoea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 и др., а также присутствуют полифаги: кистехвоста обыкновенная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Orgyia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antiqua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), шелкопряд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Bombyx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mori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), яблонная совка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Atethmia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ambusta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), листовертка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Tortricidae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), пяденица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Geometridae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др. </w:t>
      </w:r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>Однако и частники в последние годы приходят к необходимости использования «химии». Усиливается вредоносность клещей (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Metatetranychus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ulmi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 и тли, поэтому справиться с ними прежними методами или перетерпеть нашествие уже не получается. Если в промышленных садах яблонная плодожорка не самый опасный вредитель, да и числе</w:t>
      </w:r>
      <w:r w:rsidRPr="00E90984">
        <w:rPr>
          <w:rFonts w:ascii="Times New Roman" w:hAnsi="Times New Roman" w:cs="Times New Roman"/>
          <w:sz w:val="24"/>
          <w:szCs w:val="24"/>
        </w:rPr>
        <w:t>н</w:t>
      </w:r>
      <w:r w:rsidRPr="00E90984">
        <w:rPr>
          <w:rFonts w:ascii="Times New Roman" w:hAnsi="Times New Roman" w:cs="Times New Roman"/>
          <w:sz w:val="24"/>
          <w:szCs w:val="24"/>
        </w:rPr>
        <w:t>ность ее там можно прогнозировать, то в частных садах это один из самых вредоносных объектов. В то же время ее очень просто «снять», используя допущенные к использованию на ней средства защиты растений. В районах, где развив</w:t>
      </w:r>
      <w:r w:rsidRPr="00E90984">
        <w:rPr>
          <w:rFonts w:ascii="Times New Roman" w:hAnsi="Times New Roman" w:cs="Times New Roman"/>
          <w:sz w:val="24"/>
          <w:szCs w:val="24"/>
        </w:rPr>
        <w:t>а</w:t>
      </w:r>
      <w:r w:rsidRPr="00E90984">
        <w:rPr>
          <w:rFonts w:ascii="Times New Roman" w:hAnsi="Times New Roman" w:cs="Times New Roman"/>
          <w:sz w:val="24"/>
          <w:szCs w:val="24"/>
        </w:rPr>
        <w:t>ется одно поколение этого вредителя, на плодоносящих яблонях летних сортов примен</w:t>
      </w:r>
      <w:r w:rsidRPr="00E90984">
        <w:rPr>
          <w:rFonts w:ascii="Times New Roman" w:hAnsi="Times New Roman" w:cs="Times New Roman"/>
          <w:sz w:val="24"/>
          <w:szCs w:val="24"/>
        </w:rPr>
        <w:t>я</w:t>
      </w:r>
      <w:r w:rsidRPr="00E90984">
        <w:rPr>
          <w:rFonts w:ascii="Times New Roman" w:hAnsi="Times New Roman" w:cs="Times New Roman"/>
          <w:sz w:val="24"/>
          <w:szCs w:val="24"/>
        </w:rPr>
        <w:t xml:space="preserve">ют средства </w:t>
      </w:r>
      <w:r w:rsidRPr="00E90984">
        <w:rPr>
          <w:rFonts w:ascii="Times New Roman" w:hAnsi="Times New Roman" w:cs="Times New Roman"/>
          <w:sz w:val="24"/>
          <w:szCs w:val="24"/>
        </w:rPr>
        <w:lastRenderedPageBreak/>
        <w:t>защиты растений два раза, на зимних — три. Первое опрыскивание проводят через 15—20 дней после окончания цветения яблони, а повторное — через 10—12 дней. Для уничтож</w:t>
      </w:r>
      <w:r w:rsidRPr="00E90984">
        <w:rPr>
          <w:rFonts w:ascii="Times New Roman" w:hAnsi="Times New Roman" w:cs="Times New Roman"/>
          <w:sz w:val="24"/>
          <w:szCs w:val="24"/>
        </w:rPr>
        <w:t>е</w:t>
      </w:r>
      <w:r w:rsidRPr="00E90984">
        <w:rPr>
          <w:rFonts w:ascii="Times New Roman" w:hAnsi="Times New Roman" w:cs="Times New Roman"/>
          <w:sz w:val="24"/>
          <w:szCs w:val="24"/>
        </w:rPr>
        <w:t>ния бабочек плодожорки многие садоводы применяют также свет</w:t>
      </w:r>
      <w:proofErr w:type="gramStart"/>
      <w:r w:rsidRPr="00E909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09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электроловушки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.</w:t>
      </w:r>
      <w:r w:rsidRPr="00E90984">
        <w:rPr>
          <w:rFonts w:ascii="Times New Roman" w:hAnsi="Times New Roman" w:cs="Times New Roman"/>
          <w:sz w:val="24"/>
          <w:szCs w:val="24"/>
        </w:rPr>
        <w:br/>
        <w:t xml:space="preserve">Что же касается листоверток и пядениц, то бороться с ними мы рекомендуем также до цветения по гусеницам. К периоду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(фаза розового бутона) гусеницы всех видов уже, как правило, отродились и активно питаются, поэтому обработка кишечно-контактными инсектицидами </w:t>
      </w:r>
      <w:r>
        <w:rPr>
          <w:rFonts w:ascii="Times New Roman" w:hAnsi="Times New Roman" w:cs="Times New Roman"/>
          <w:sz w:val="24"/>
          <w:szCs w:val="24"/>
        </w:rPr>
        <w:t xml:space="preserve">хорошо снижает их численность. </w:t>
      </w:r>
      <w:r w:rsidRPr="00E90984">
        <w:rPr>
          <w:rFonts w:ascii="Times New Roman" w:hAnsi="Times New Roman" w:cs="Times New Roman"/>
          <w:sz w:val="24"/>
          <w:szCs w:val="24"/>
        </w:rPr>
        <w:t>Если же вы заметили вредителей (например, клещей или тлей) ближе к осени, то обрабатывать уже не стоит, так как скоро уже начнется уборка урожая и мож</w:t>
      </w:r>
      <w:r>
        <w:rPr>
          <w:rFonts w:ascii="Times New Roman" w:hAnsi="Times New Roman" w:cs="Times New Roman"/>
          <w:sz w:val="24"/>
          <w:szCs w:val="24"/>
        </w:rPr>
        <w:t xml:space="preserve">но не выдержать срок ожидания. </w:t>
      </w:r>
    </w:p>
    <w:p w:rsidR="00E90984" w:rsidRP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>Стоит также отметить, что средства защиты растений необходимо чередовать из-за того, что вредители вскоре становятся к ним невосприимч</w:t>
      </w:r>
      <w:r w:rsidRPr="00E90984">
        <w:rPr>
          <w:rFonts w:ascii="Times New Roman" w:hAnsi="Times New Roman" w:cs="Times New Roman"/>
          <w:sz w:val="24"/>
          <w:szCs w:val="24"/>
        </w:rPr>
        <w:t>и</w:t>
      </w:r>
      <w:r w:rsidRPr="00E90984">
        <w:rPr>
          <w:rFonts w:ascii="Times New Roman" w:hAnsi="Times New Roman" w:cs="Times New Roman"/>
          <w:sz w:val="24"/>
          <w:szCs w:val="24"/>
        </w:rPr>
        <w:t xml:space="preserve">выми. С этой точки зрения целесообразно также применение двухкомпонентных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инсектоакарицидов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9098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90984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циперметрина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хлорпирифоса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.</w:t>
      </w:r>
    </w:p>
    <w:p w:rsidR="00E90984" w:rsidRP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84">
        <w:rPr>
          <w:rFonts w:ascii="Times New Roman" w:hAnsi="Times New Roman" w:cs="Times New Roman"/>
          <w:b/>
          <w:sz w:val="24"/>
          <w:szCs w:val="24"/>
        </w:rPr>
        <w:t>Близко к Европе</w:t>
      </w:r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 xml:space="preserve">Что касается Белоруссии, то здесь в системе защиты яблони наблюдается так </w:t>
      </w:r>
      <w:proofErr w:type="gramStart"/>
      <w:r w:rsidRPr="00E90984">
        <w:rPr>
          <w:rFonts w:ascii="Times New Roman" w:hAnsi="Times New Roman" w:cs="Times New Roman"/>
          <w:sz w:val="24"/>
          <w:szCs w:val="24"/>
        </w:rPr>
        <w:t>наз</w:t>
      </w:r>
      <w:r w:rsidRPr="00E90984">
        <w:rPr>
          <w:rFonts w:ascii="Times New Roman" w:hAnsi="Times New Roman" w:cs="Times New Roman"/>
          <w:sz w:val="24"/>
          <w:szCs w:val="24"/>
        </w:rPr>
        <w:t>ы</w:t>
      </w:r>
      <w:r w:rsidRPr="00E90984">
        <w:rPr>
          <w:rFonts w:ascii="Times New Roman" w:hAnsi="Times New Roman" w:cs="Times New Roman"/>
          <w:sz w:val="24"/>
          <w:szCs w:val="24"/>
        </w:rPr>
        <w:t>ваемая</w:t>
      </w:r>
      <w:proofErr w:type="gramEnd"/>
      <w:r w:rsidRPr="00E909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прозападность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». Это выражается в максимально возможном количестве химич</w:t>
      </w:r>
      <w:r w:rsidRPr="00E90984">
        <w:rPr>
          <w:rFonts w:ascii="Times New Roman" w:hAnsi="Times New Roman" w:cs="Times New Roman"/>
          <w:sz w:val="24"/>
          <w:szCs w:val="24"/>
        </w:rPr>
        <w:t>е</w:t>
      </w:r>
      <w:r w:rsidRPr="00E90984">
        <w:rPr>
          <w:rFonts w:ascii="Times New Roman" w:hAnsi="Times New Roman" w:cs="Times New Roman"/>
          <w:sz w:val="24"/>
          <w:szCs w:val="24"/>
        </w:rPr>
        <w:t xml:space="preserve">ских обработок и подкормок в фермерском садоводстве. Все дело в том, что страна вплотную граничит с ЕС, в частности с Польшей, которая известна своей высокой культурой ведения садоводства. В связи с этим соседством идет постоянный </w:t>
      </w:r>
      <w:proofErr w:type="gramStart"/>
      <w:r w:rsidRPr="00E90984">
        <w:rPr>
          <w:rFonts w:ascii="Times New Roman" w:hAnsi="Times New Roman" w:cs="Times New Roman"/>
          <w:sz w:val="24"/>
          <w:szCs w:val="24"/>
        </w:rPr>
        <w:t>обмен</w:t>
      </w:r>
      <w:proofErr w:type="gramEnd"/>
      <w:r w:rsidRPr="00E90984">
        <w:rPr>
          <w:rFonts w:ascii="Times New Roman" w:hAnsi="Times New Roman" w:cs="Times New Roman"/>
          <w:sz w:val="24"/>
          <w:szCs w:val="24"/>
        </w:rPr>
        <w:t xml:space="preserve"> как посадо</w:t>
      </w:r>
      <w:r>
        <w:rPr>
          <w:rFonts w:ascii="Times New Roman" w:hAnsi="Times New Roman" w:cs="Times New Roman"/>
          <w:sz w:val="24"/>
          <w:szCs w:val="24"/>
        </w:rPr>
        <w:t xml:space="preserve">чным материалом, так и опытом. </w:t>
      </w:r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>Но это также чревато тем, что многие болезни и вредители, численность и распр</w:t>
      </w:r>
      <w:r w:rsidRPr="00E90984">
        <w:rPr>
          <w:rFonts w:ascii="Times New Roman" w:hAnsi="Times New Roman" w:cs="Times New Roman"/>
          <w:sz w:val="24"/>
          <w:szCs w:val="24"/>
        </w:rPr>
        <w:t>о</w:t>
      </w:r>
      <w:r w:rsidRPr="00E90984">
        <w:rPr>
          <w:rFonts w:ascii="Times New Roman" w:hAnsi="Times New Roman" w:cs="Times New Roman"/>
          <w:sz w:val="24"/>
          <w:szCs w:val="24"/>
        </w:rPr>
        <w:t>стране</w:t>
      </w:r>
      <w:r w:rsidRPr="00E90984">
        <w:rPr>
          <w:rFonts w:ascii="Times New Roman" w:hAnsi="Times New Roman" w:cs="Times New Roman"/>
          <w:sz w:val="24"/>
          <w:szCs w:val="24"/>
        </w:rPr>
        <w:t>н</w:t>
      </w:r>
      <w:r w:rsidRPr="00E90984">
        <w:rPr>
          <w:rFonts w:ascii="Times New Roman" w:hAnsi="Times New Roman" w:cs="Times New Roman"/>
          <w:sz w:val="24"/>
          <w:szCs w:val="24"/>
        </w:rPr>
        <w:t xml:space="preserve">ность которых у нас раньше была невелика, сейчас выходят на первый план. Можно привести пример недавнего появления антракноза, или ожога коры яблони (возбудитель — гриб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Gloesporium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malicorticis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). Пришел к нам также и обыкновенный (европейский) рак, возбудителем которого является сумчатый гриб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Nectria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galligena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. И даже несмотря на то, что у нас он был обнаружен уже довольно давно, однако никогда не был</w:t>
      </w:r>
      <w:r>
        <w:rPr>
          <w:rFonts w:ascii="Times New Roman" w:hAnsi="Times New Roman" w:cs="Times New Roman"/>
          <w:sz w:val="24"/>
          <w:szCs w:val="24"/>
        </w:rPr>
        <w:t xml:space="preserve"> таким вредоносным, как сейчас.</w:t>
      </w:r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 xml:space="preserve">Болезням коры могут быть подвержены как старые деревья, так и молодые, в первую очередь — ослабленные. Зачастую патогены развиваются в комплексе, и на пораженные деревья набрасываются все, кто только может. Солнечные ожоги, морозобоины — все это открывает путь для инфекции и понижает иммунитет яблони. Пораженные раком саженцы можно, как правило, выявить еще при покупке. Часто небольшая продольная сросшаяся щель может </w:t>
      </w:r>
      <w:r>
        <w:rPr>
          <w:rFonts w:ascii="Times New Roman" w:hAnsi="Times New Roman" w:cs="Times New Roman"/>
          <w:sz w:val="24"/>
          <w:szCs w:val="24"/>
        </w:rPr>
        <w:t>стать первым симптомом болезни.</w:t>
      </w:r>
    </w:p>
    <w:p w:rsidR="00E90984" w:rsidRP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t>Так как сейчас в Белоруссии делается упор на интенсификацию садоводства, то практикуется уплотненная посадка (до 1800 деревьев на 1 га), клоновые подвои (карлик</w:t>
      </w:r>
      <w:r w:rsidRPr="00E90984">
        <w:rPr>
          <w:rFonts w:ascii="Times New Roman" w:hAnsi="Times New Roman" w:cs="Times New Roman"/>
          <w:sz w:val="24"/>
          <w:szCs w:val="24"/>
        </w:rPr>
        <w:t>о</w:t>
      </w:r>
      <w:r w:rsidRPr="00E90984">
        <w:rPr>
          <w:rFonts w:ascii="Times New Roman" w:hAnsi="Times New Roman" w:cs="Times New Roman"/>
          <w:sz w:val="24"/>
          <w:szCs w:val="24"/>
        </w:rPr>
        <w:t xml:space="preserve">вые и </w:t>
      </w:r>
      <w:proofErr w:type="spellStart"/>
      <w:r w:rsidRPr="00E90984">
        <w:rPr>
          <w:rFonts w:ascii="Times New Roman" w:hAnsi="Times New Roman" w:cs="Times New Roman"/>
          <w:sz w:val="24"/>
          <w:szCs w:val="24"/>
        </w:rPr>
        <w:t>суперкарликовые</w:t>
      </w:r>
      <w:proofErr w:type="spellEnd"/>
      <w:r w:rsidRPr="00E90984">
        <w:rPr>
          <w:rFonts w:ascii="Times New Roman" w:hAnsi="Times New Roman" w:cs="Times New Roman"/>
          <w:sz w:val="24"/>
          <w:szCs w:val="24"/>
        </w:rPr>
        <w:t>), а также использование сортов, которые уже на следующий год после посадки начинают давать урожаи. Деревья на клоновых подвоях, особенно в первый год жизни, требуют более тщательного ухода, они являются довольно уязвимыми для всевозможного рода инфе</w:t>
      </w:r>
      <w:r w:rsidRPr="00E90984">
        <w:rPr>
          <w:rFonts w:ascii="Times New Roman" w:hAnsi="Times New Roman" w:cs="Times New Roman"/>
          <w:sz w:val="24"/>
          <w:szCs w:val="24"/>
        </w:rPr>
        <w:t>к</w:t>
      </w:r>
      <w:r w:rsidRPr="00E90984">
        <w:rPr>
          <w:rFonts w:ascii="Times New Roman" w:hAnsi="Times New Roman" w:cs="Times New Roman"/>
          <w:sz w:val="24"/>
          <w:szCs w:val="24"/>
        </w:rPr>
        <w:t>ций. Ослабленные деревья нуждаются в дополнительных питательных веществах, что неизбежно увеличивает и количество подкормок. Плотная посадка приводит также и к тому, что деревья, как ребята в детском саду, мгновенно заражаются друг от друга.</w:t>
      </w:r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b/>
          <w:sz w:val="24"/>
          <w:szCs w:val="24"/>
        </w:rPr>
        <w:t>Профилактика</w:t>
      </w:r>
      <w:proofErr w:type="gramStart"/>
      <w:r w:rsidRPr="00E90984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E90984">
        <w:rPr>
          <w:rFonts w:ascii="Times New Roman" w:hAnsi="Times New Roman" w:cs="Times New Roman"/>
          <w:sz w:val="24"/>
          <w:szCs w:val="24"/>
        </w:rPr>
        <w:t xml:space="preserve">сли правильно ухаживать за интенсивными садами, то больших проблем можно избежать. Защищать сад нужно с самого начала, т. е. с момента его закладки. Многие садоводы все внимание отдают подготовке почвы, удобрениям и совсем не смотрят на качество посадочного материала. В плодоносящем саду нужно в первую очередь обратить внимание на усыхание отдельных веточек кроны или отслоение </w:t>
      </w:r>
      <w:proofErr w:type="gramStart"/>
      <w:r w:rsidRPr="00E90984">
        <w:rPr>
          <w:rFonts w:ascii="Times New Roman" w:hAnsi="Times New Roman" w:cs="Times New Roman"/>
          <w:sz w:val="24"/>
          <w:szCs w:val="24"/>
        </w:rPr>
        <w:t>коры</w:t>
      </w:r>
      <w:proofErr w:type="gramEnd"/>
      <w:r w:rsidRPr="00E90984">
        <w:rPr>
          <w:rFonts w:ascii="Times New Roman" w:hAnsi="Times New Roman" w:cs="Times New Roman"/>
          <w:sz w:val="24"/>
          <w:szCs w:val="24"/>
        </w:rPr>
        <w:t xml:space="preserve"> как на ветвях, так и на штамбе. Необходимо также тщательное удаление остатков растительности, листьев, а также растений — переносчиков инфекций и вирусов, регулировка водного и минеральн</w:t>
      </w:r>
      <w:r w:rsidRPr="00E90984">
        <w:rPr>
          <w:rFonts w:ascii="Times New Roman" w:hAnsi="Times New Roman" w:cs="Times New Roman"/>
          <w:sz w:val="24"/>
          <w:szCs w:val="24"/>
        </w:rPr>
        <w:t>о</w:t>
      </w:r>
      <w:r w:rsidRPr="00E90984">
        <w:rPr>
          <w:rFonts w:ascii="Times New Roman" w:hAnsi="Times New Roman" w:cs="Times New Roman"/>
          <w:sz w:val="24"/>
          <w:szCs w:val="24"/>
        </w:rPr>
        <w:t>го баланса.</w:t>
      </w:r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984">
        <w:rPr>
          <w:rFonts w:ascii="Times New Roman" w:hAnsi="Times New Roman" w:cs="Times New Roman"/>
          <w:sz w:val="24"/>
          <w:szCs w:val="24"/>
        </w:rPr>
        <w:lastRenderedPageBreak/>
        <w:t>Приводить сад в порядок и белить штамбы деревьев нужно осенью, а не перед Па</w:t>
      </w:r>
      <w:r w:rsidRPr="00E90984">
        <w:rPr>
          <w:rFonts w:ascii="Times New Roman" w:hAnsi="Times New Roman" w:cs="Times New Roman"/>
          <w:sz w:val="24"/>
          <w:szCs w:val="24"/>
        </w:rPr>
        <w:t>с</w:t>
      </w:r>
      <w:r w:rsidRPr="00E90984">
        <w:rPr>
          <w:rFonts w:ascii="Times New Roman" w:hAnsi="Times New Roman" w:cs="Times New Roman"/>
          <w:sz w:val="24"/>
          <w:szCs w:val="24"/>
        </w:rPr>
        <w:t xml:space="preserve">хой. Побелка необходима в первую очередь для защиты от солнечных ожогов. Вопреки распространенному мнению, наибольшая вероятность поражения солнечными лучами — в конце февраля, когда активное весеннее солнце сильно нагревает кору днем, а ночью она подвергается воздействию низких отрицательных температур. В результате ткани </w:t>
      </w:r>
      <w:proofErr w:type="gramStart"/>
      <w:r w:rsidRPr="00E90984">
        <w:rPr>
          <w:rFonts w:ascii="Times New Roman" w:hAnsi="Times New Roman" w:cs="Times New Roman"/>
          <w:sz w:val="24"/>
          <w:szCs w:val="24"/>
        </w:rPr>
        <w:t>разрываются</w:t>
      </w:r>
      <w:proofErr w:type="gramEnd"/>
      <w:r w:rsidRPr="00E90984">
        <w:rPr>
          <w:rFonts w:ascii="Times New Roman" w:hAnsi="Times New Roman" w:cs="Times New Roman"/>
          <w:sz w:val="24"/>
          <w:szCs w:val="24"/>
        </w:rPr>
        <w:t xml:space="preserve"> и в эти ворота проникает различного рода инфекции (рак, антракноз и др.). Профилактика необходима, так как лечить </w:t>
      </w:r>
      <w:proofErr w:type="gramStart"/>
      <w:r w:rsidRPr="00E90984">
        <w:rPr>
          <w:rFonts w:ascii="Times New Roman" w:hAnsi="Times New Roman" w:cs="Times New Roman"/>
          <w:sz w:val="24"/>
          <w:szCs w:val="24"/>
        </w:rPr>
        <w:t>растения</w:t>
      </w:r>
      <w:proofErr w:type="gramEnd"/>
      <w:r w:rsidRPr="00E90984">
        <w:rPr>
          <w:rFonts w:ascii="Times New Roman" w:hAnsi="Times New Roman" w:cs="Times New Roman"/>
          <w:sz w:val="24"/>
          <w:szCs w:val="24"/>
        </w:rPr>
        <w:t xml:space="preserve"> потом будет намного тяжелее. </w:t>
      </w:r>
      <w:r w:rsidRPr="00E90984">
        <w:rPr>
          <w:rFonts w:ascii="Times New Roman" w:hAnsi="Times New Roman" w:cs="Times New Roman"/>
          <w:sz w:val="24"/>
          <w:szCs w:val="24"/>
        </w:rPr>
        <w:br/>
        <w:t>Ежегодные фитосанитарные прочистки, обработка ран раствором медного купороса, марганцовки или хлористого кальция, дезинфекция и зачистка ран на деревьях помогут сох</w:t>
      </w:r>
      <w:r>
        <w:rPr>
          <w:rFonts w:ascii="Times New Roman" w:hAnsi="Times New Roman" w:cs="Times New Roman"/>
          <w:sz w:val="24"/>
          <w:szCs w:val="24"/>
        </w:rPr>
        <w:t>ранить здоровье плодовым садам.</w:t>
      </w:r>
    </w:p>
    <w:p w:rsid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984" w:rsidRPr="00E90984" w:rsidRDefault="00E90984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90984">
          <w:rPr>
            <w:rStyle w:val="a4"/>
            <w:rFonts w:ascii="Times New Roman" w:hAnsi="Times New Roman" w:cs="Times New Roman"/>
          </w:rPr>
          <w:t>http://www.agroxxi.ru</w:t>
        </w:r>
      </w:hyperlink>
    </w:p>
    <w:p w:rsidR="00CF1A41" w:rsidRPr="00E90984" w:rsidRDefault="00CF1A41" w:rsidP="00E90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1A41" w:rsidRPr="00E9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hyphenationZone w:val="1021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97"/>
    <w:rsid w:val="00703E84"/>
    <w:rsid w:val="00BA2397"/>
    <w:rsid w:val="00CF1A41"/>
    <w:rsid w:val="00E9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703E84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E90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90984"/>
    <w:rPr>
      <w:color w:val="3D5E31"/>
      <w:sz w:val="24"/>
      <w:szCs w:val="24"/>
      <w:u w:val="single"/>
      <w:shd w:val="clear" w:color="auto" w:fill="auto"/>
      <w:vertAlign w:val="baseline"/>
    </w:rPr>
  </w:style>
  <w:style w:type="character" w:styleId="a5">
    <w:name w:val="Emphasis"/>
    <w:basedOn w:val="a0"/>
    <w:uiPriority w:val="20"/>
    <w:qFormat/>
    <w:rsid w:val="00E90984"/>
    <w:rPr>
      <w:i/>
      <w:iCs/>
    </w:rPr>
  </w:style>
  <w:style w:type="character" w:styleId="a6">
    <w:name w:val="Strong"/>
    <w:basedOn w:val="a0"/>
    <w:uiPriority w:val="22"/>
    <w:qFormat/>
    <w:rsid w:val="00E90984"/>
    <w:rPr>
      <w:b/>
      <w:bCs/>
    </w:rPr>
  </w:style>
  <w:style w:type="paragraph" w:styleId="a7">
    <w:name w:val="Normal (Web)"/>
    <w:basedOn w:val="a"/>
    <w:uiPriority w:val="99"/>
    <w:semiHidden/>
    <w:unhideWhenUsed/>
    <w:rsid w:val="00E9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703E84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E90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90984"/>
    <w:rPr>
      <w:color w:val="3D5E31"/>
      <w:sz w:val="24"/>
      <w:szCs w:val="24"/>
      <w:u w:val="single"/>
      <w:shd w:val="clear" w:color="auto" w:fill="auto"/>
      <w:vertAlign w:val="baseline"/>
    </w:rPr>
  </w:style>
  <w:style w:type="character" w:styleId="a5">
    <w:name w:val="Emphasis"/>
    <w:basedOn w:val="a0"/>
    <w:uiPriority w:val="20"/>
    <w:qFormat/>
    <w:rsid w:val="00E90984"/>
    <w:rPr>
      <w:i/>
      <w:iCs/>
    </w:rPr>
  </w:style>
  <w:style w:type="character" w:styleId="a6">
    <w:name w:val="Strong"/>
    <w:basedOn w:val="a0"/>
    <w:uiPriority w:val="22"/>
    <w:qFormat/>
    <w:rsid w:val="00E90984"/>
    <w:rPr>
      <w:b/>
      <w:bCs/>
    </w:rPr>
  </w:style>
  <w:style w:type="paragraph" w:styleId="a7">
    <w:name w:val="Normal (Web)"/>
    <w:basedOn w:val="a"/>
    <w:uiPriority w:val="99"/>
    <w:semiHidden/>
    <w:unhideWhenUsed/>
    <w:rsid w:val="00E9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7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1956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9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xxi.ru/gazeta-zaschita-rastenii/zrast/kak-zaschitit-jablony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1801</Words>
  <Characters>10267</Characters>
  <Application>Microsoft Office Word</Application>
  <DocSecurity>0</DocSecurity>
  <Lines>85</Lines>
  <Paragraphs>24</Paragraphs>
  <ScaleCrop>false</ScaleCrop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</dc:creator>
  <cp:keywords/>
  <dc:description/>
  <cp:lastModifiedBy>IKS</cp:lastModifiedBy>
  <cp:revision>2</cp:revision>
  <dcterms:created xsi:type="dcterms:W3CDTF">2015-05-06T11:26:00Z</dcterms:created>
  <dcterms:modified xsi:type="dcterms:W3CDTF">2015-05-06T11:29:00Z</dcterms:modified>
</cp:coreProperties>
</file>