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1" w:rsidRDefault="00746131" w:rsidP="00DB1383">
      <w:pPr>
        <w:pStyle w:val="a7"/>
        <w:ind w:firstLine="567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DB1383">
        <w:rPr>
          <w:rFonts w:ascii="Times New Roman" w:hAnsi="Times New Roman" w:cs="Times New Roman"/>
          <w:b/>
          <w:sz w:val="32"/>
          <w:szCs w:val="24"/>
        </w:rPr>
        <w:t>Будет ли урожай картофеля в этом году?</w:t>
      </w:r>
    </w:p>
    <w:bookmarkEnd w:id="0"/>
    <w:p w:rsidR="00DB1383" w:rsidRDefault="00DB1383" w:rsidP="00DB1383">
      <w:pPr>
        <w:pStyle w:val="a7"/>
        <w:ind w:firstLine="567"/>
        <w:rPr>
          <w:rFonts w:ascii="Times New Roman" w:hAnsi="Times New Roman" w:cs="Times New Roman"/>
          <w:b/>
          <w:sz w:val="32"/>
          <w:szCs w:val="24"/>
        </w:rPr>
      </w:pPr>
    </w:p>
    <w:p w:rsidR="00DB1383" w:rsidRPr="00DB1383" w:rsidRDefault="00DB1383" w:rsidP="00DB1383">
      <w:pPr>
        <w:pStyle w:val="a7"/>
        <w:ind w:firstLine="567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Ответ: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>«У нас картофельная ботва уже высохла и побурела, и на самом картофеле – белые точки. Что делать, чтобы урожай совсем не пропал?»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 xml:space="preserve">На вопрос читательницы отвечает главный агроном </w:t>
      </w:r>
      <w:proofErr w:type="spellStart"/>
      <w:r w:rsidRPr="00DB1383"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 w:rsidRPr="00DB1383">
        <w:rPr>
          <w:rFonts w:ascii="Times New Roman" w:hAnsi="Times New Roman" w:cs="Times New Roman"/>
          <w:sz w:val="24"/>
          <w:szCs w:val="24"/>
        </w:rPr>
        <w:t xml:space="preserve"> отделения «</w:t>
      </w:r>
      <w:proofErr w:type="spellStart"/>
      <w:r w:rsidRPr="00DB1383">
        <w:rPr>
          <w:rFonts w:ascii="Times New Roman" w:hAnsi="Times New Roman" w:cs="Times New Roman"/>
          <w:sz w:val="24"/>
          <w:szCs w:val="24"/>
        </w:rPr>
        <w:t>Ро</w:t>
      </w:r>
      <w:r w:rsidRPr="00DB1383">
        <w:rPr>
          <w:rFonts w:ascii="Times New Roman" w:hAnsi="Times New Roman" w:cs="Times New Roman"/>
          <w:sz w:val="24"/>
          <w:szCs w:val="24"/>
        </w:rPr>
        <w:t>с</w:t>
      </w:r>
      <w:r w:rsidRPr="00DB1383">
        <w:rPr>
          <w:rFonts w:ascii="Times New Roman" w:hAnsi="Times New Roman" w:cs="Times New Roman"/>
          <w:sz w:val="24"/>
          <w:szCs w:val="24"/>
        </w:rPr>
        <w:t>сельхозцентра</w:t>
      </w:r>
      <w:proofErr w:type="spellEnd"/>
      <w:r w:rsidRPr="00DB13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B1383">
        <w:rPr>
          <w:rFonts w:ascii="Times New Roman" w:hAnsi="Times New Roman" w:cs="Times New Roman"/>
          <w:sz w:val="24"/>
          <w:szCs w:val="24"/>
        </w:rPr>
        <w:t>Резида</w:t>
      </w:r>
      <w:proofErr w:type="spellEnd"/>
      <w:r w:rsidRPr="00DB1383">
        <w:rPr>
          <w:rFonts w:ascii="Times New Roman" w:hAnsi="Times New Roman" w:cs="Times New Roman"/>
          <w:sz w:val="24"/>
          <w:szCs w:val="24"/>
        </w:rPr>
        <w:t xml:space="preserve"> ФАРБАЕВА: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 xml:space="preserve">– Из-за частых дождей картофель может заразиться фитофторой, </w:t>
      </w:r>
      <w:proofErr w:type="spellStart"/>
      <w:r w:rsidRPr="00DB1383">
        <w:rPr>
          <w:rFonts w:ascii="Times New Roman" w:hAnsi="Times New Roman" w:cs="Times New Roman"/>
          <w:sz w:val="24"/>
          <w:szCs w:val="24"/>
        </w:rPr>
        <w:t>ризоктониозом</w:t>
      </w:r>
      <w:proofErr w:type="spellEnd"/>
      <w:r w:rsidRPr="00DB13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383">
        <w:rPr>
          <w:rFonts w:ascii="Times New Roman" w:hAnsi="Times New Roman" w:cs="Times New Roman"/>
          <w:sz w:val="24"/>
          <w:szCs w:val="24"/>
        </w:rPr>
        <w:t>фомозом</w:t>
      </w:r>
      <w:proofErr w:type="spellEnd"/>
      <w:r w:rsidRPr="00DB1383">
        <w:rPr>
          <w:rFonts w:ascii="Times New Roman" w:hAnsi="Times New Roman" w:cs="Times New Roman"/>
          <w:sz w:val="24"/>
          <w:szCs w:val="24"/>
        </w:rPr>
        <w:t xml:space="preserve"> и другими болезнями. При этом ботва желтеет или  становится бурого цвета, вянет и засыхает, на листьях появляются пятна.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>Вообще, картофель созревает за 90-110 дней. Если этот срок прошел, зараже</w:t>
      </w:r>
      <w:r w:rsidRPr="00DB1383">
        <w:rPr>
          <w:rFonts w:ascii="Times New Roman" w:hAnsi="Times New Roman" w:cs="Times New Roman"/>
          <w:sz w:val="24"/>
          <w:szCs w:val="24"/>
        </w:rPr>
        <w:t>н</w:t>
      </w:r>
      <w:r w:rsidRPr="00DB1383">
        <w:rPr>
          <w:rFonts w:ascii="Times New Roman" w:hAnsi="Times New Roman" w:cs="Times New Roman"/>
          <w:sz w:val="24"/>
          <w:szCs w:val="24"/>
        </w:rPr>
        <w:t xml:space="preserve">ную  ботву необходимо скосить. Иначе могут </w:t>
      </w:r>
      <w:proofErr w:type="gramStart"/>
      <w:r w:rsidRPr="00DB1383">
        <w:rPr>
          <w:rFonts w:ascii="Times New Roman" w:hAnsi="Times New Roman" w:cs="Times New Roman"/>
          <w:sz w:val="24"/>
          <w:szCs w:val="24"/>
        </w:rPr>
        <w:t>заразится</w:t>
      </w:r>
      <w:proofErr w:type="gramEnd"/>
      <w:r w:rsidRPr="00DB1383">
        <w:rPr>
          <w:rFonts w:ascii="Times New Roman" w:hAnsi="Times New Roman" w:cs="Times New Roman"/>
          <w:sz w:val="24"/>
          <w:szCs w:val="24"/>
        </w:rPr>
        <w:t xml:space="preserve"> и клубни, так как все болезни картофеля с ботвы «спускаются вниз».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>Рекомендуется скосить ботву за 1-2 недели до уборки. За это время клубни окрепнут.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>Зараженную ботву лучше сжечь. А картофель перед закладкой в погреб  – прос</w:t>
      </w:r>
      <w:r w:rsidRPr="00DB1383">
        <w:rPr>
          <w:rFonts w:ascii="Times New Roman" w:hAnsi="Times New Roman" w:cs="Times New Roman"/>
          <w:sz w:val="24"/>
          <w:szCs w:val="24"/>
        </w:rPr>
        <w:t>у</w:t>
      </w:r>
      <w:r w:rsidRPr="00DB1383">
        <w:rPr>
          <w:rFonts w:ascii="Times New Roman" w:hAnsi="Times New Roman" w:cs="Times New Roman"/>
          <w:sz w:val="24"/>
          <w:szCs w:val="24"/>
        </w:rPr>
        <w:t>шить и перебрать. Зараженные клубни в яму на хранение не закладывают.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>В погребе картофель можно обсыпать золой, обложить свежей полынью. Это пом</w:t>
      </w:r>
      <w:r w:rsidRPr="00DB1383">
        <w:rPr>
          <w:rFonts w:ascii="Times New Roman" w:hAnsi="Times New Roman" w:cs="Times New Roman"/>
          <w:sz w:val="24"/>
          <w:szCs w:val="24"/>
        </w:rPr>
        <w:t>о</w:t>
      </w:r>
      <w:r w:rsidRPr="00DB1383">
        <w:rPr>
          <w:rFonts w:ascii="Times New Roman" w:hAnsi="Times New Roman" w:cs="Times New Roman"/>
          <w:sz w:val="24"/>
          <w:szCs w:val="24"/>
        </w:rPr>
        <w:t>жет сохранить урожай от гнили и различных болезней. К слову: перед закладкой картофеля на хранение подполье или погреб хорошо проветрите.</w:t>
      </w:r>
    </w:p>
    <w:p w:rsidR="00746131" w:rsidRPr="00DB1383" w:rsidRDefault="00746131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383">
        <w:rPr>
          <w:rFonts w:ascii="Times New Roman" w:hAnsi="Times New Roman" w:cs="Times New Roman"/>
          <w:sz w:val="24"/>
          <w:szCs w:val="24"/>
        </w:rPr>
        <w:t xml:space="preserve">Картофельный участок необходимо обработать. Полезно засеять его горчицей. Когда она зацветет, вскопать участок, оставив горчицу под землей. При такой обработке уничтожится все болезни почвы. Можно применить биологический препарат </w:t>
      </w:r>
      <w:proofErr w:type="spellStart"/>
      <w:r w:rsidRPr="00DB1383">
        <w:rPr>
          <w:rFonts w:ascii="Times New Roman" w:hAnsi="Times New Roman" w:cs="Times New Roman"/>
          <w:sz w:val="24"/>
          <w:szCs w:val="24"/>
        </w:rPr>
        <w:t>триходе</w:t>
      </w:r>
      <w:r w:rsidRPr="00DB1383">
        <w:rPr>
          <w:rFonts w:ascii="Times New Roman" w:hAnsi="Times New Roman" w:cs="Times New Roman"/>
          <w:sz w:val="24"/>
          <w:szCs w:val="24"/>
        </w:rPr>
        <w:t>р</w:t>
      </w:r>
      <w:r w:rsidRPr="00DB1383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DB1383">
        <w:rPr>
          <w:rFonts w:ascii="Times New Roman" w:hAnsi="Times New Roman" w:cs="Times New Roman"/>
          <w:sz w:val="24"/>
          <w:szCs w:val="24"/>
        </w:rPr>
        <w:t>. Им обрабатывают почву осенью или весной. Положительный результат обязательно будет</w:t>
      </w:r>
      <w:r w:rsidR="00DB1383" w:rsidRPr="00DB1383">
        <w:rPr>
          <w:rFonts w:ascii="Times New Roman" w:hAnsi="Times New Roman" w:cs="Times New Roman"/>
          <w:sz w:val="24"/>
          <w:szCs w:val="24"/>
        </w:rPr>
        <w:t>.</w:t>
      </w:r>
    </w:p>
    <w:p w:rsidR="00DA5848" w:rsidRPr="00DB1383" w:rsidRDefault="00DA5848" w:rsidP="00DB1383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A5848" w:rsidRPr="00DB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021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1"/>
    <w:rsid w:val="00746131"/>
    <w:rsid w:val="00DA5848"/>
    <w:rsid w:val="00D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131"/>
    <w:pPr>
      <w:spacing w:before="100" w:beforeAutospacing="1" w:after="225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31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customStyle="1" w:styleId="underhead1">
    <w:name w:val="under_head1"/>
    <w:basedOn w:val="a"/>
    <w:rsid w:val="00746131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898989"/>
      <w:sz w:val="17"/>
      <w:szCs w:val="17"/>
      <w:lang w:eastAsia="ru-RU"/>
    </w:rPr>
  </w:style>
  <w:style w:type="character" w:styleId="a3">
    <w:name w:val="Emphasis"/>
    <w:basedOn w:val="a0"/>
    <w:uiPriority w:val="20"/>
    <w:qFormat/>
    <w:rsid w:val="00746131"/>
    <w:rPr>
      <w:i/>
      <w:iCs/>
    </w:rPr>
  </w:style>
  <w:style w:type="character" w:styleId="a4">
    <w:name w:val="Strong"/>
    <w:basedOn w:val="a0"/>
    <w:uiPriority w:val="22"/>
    <w:qFormat/>
    <w:rsid w:val="00746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1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131"/>
    <w:pPr>
      <w:spacing w:before="100" w:beforeAutospacing="1" w:after="225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31"/>
    <w:rPr>
      <w:rFonts w:ascii="Arial" w:eastAsia="Times New Roman" w:hAnsi="Arial" w:cs="Arial"/>
      <w:b/>
      <w:bCs/>
      <w:kern w:val="36"/>
      <w:sz w:val="33"/>
      <w:szCs w:val="33"/>
      <w:lang w:eastAsia="ru-RU"/>
    </w:rPr>
  </w:style>
  <w:style w:type="paragraph" w:customStyle="1" w:styleId="underhead1">
    <w:name w:val="under_head1"/>
    <w:basedOn w:val="a"/>
    <w:rsid w:val="00746131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898989"/>
      <w:sz w:val="17"/>
      <w:szCs w:val="17"/>
      <w:lang w:eastAsia="ru-RU"/>
    </w:rPr>
  </w:style>
  <w:style w:type="character" w:styleId="a3">
    <w:name w:val="Emphasis"/>
    <w:basedOn w:val="a0"/>
    <w:uiPriority w:val="20"/>
    <w:qFormat/>
    <w:rsid w:val="00746131"/>
    <w:rPr>
      <w:i/>
      <w:iCs/>
    </w:rPr>
  </w:style>
  <w:style w:type="character" w:styleId="a4">
    <w:name w:val="Strong"/>
    <w:basedOn w:val="a0"/>
    <w:uiPriority w:val="22"/>
    <w:qFormat/>
    <w:rsid w:val="007461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1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4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02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IKS2</dc:creator>
  <cp:lastModifiedBy>IKS</cp:lastModifiedBy>
  <cp:revision>3</cp:revision>
  <dcterms:created xsi:type="dcterms:W3CDTF">2015-08-14T04:12:00Z</dcterms:created>
  <dcterms:modified xsi:type="dcterms:W3CDTF">2015-08-14T09:28:00Z</dcterms:modified>
</cp:coreProperties>
</file>